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F7" w:rsidRDefault="00480AF7" w:rsidP="00480A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  <w:r w:rsidRPr="00125A88">
        <w:rPr>
          <w:rFonts w:ascii="Times New Roman" w:eastAsia="Calibri" w:hAnsi="Times New Roman" w:cs="Times New Roman"/>
          <w:sz w:val="16"/>
          <w:szCs w:val="16"/>
        </w:rPr>
        <w:t>Приложение 3</w:t>
      </w: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25A88">
        <w:rPr>
          <w:rFonts w:ascii="Times New Roman" w:eastAsia="Calibri" w:hAnsi="Times New Roman" w:cs="Times New Roman"/>
          <w:sz w:val="16"/>
          <w:szCs w:val="16"/>
        </w:rPr>
        <w:t>к Типовой конкурсной документации</w:t>
      </w: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25A88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</w:t>
      </w: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25A88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25A88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125A88" w:rsidRPr="00125A88" w:rsidRDefault="00125A88" w:rsidP="00125A8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25A88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480AF7" w:rsidRDefault="00480AF7" w:rsidP="00480AF7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125A88" w:rsidRDefault="00125A88" w:rsidP="00480AF7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125A88" w:rsidRPr="00480AF7" w:rsidRDefault="00125A88" w:rsidP="00480AF7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480AF7" w:rsidRPr="00480AF7" w:rsidRDefault="00480AF7" w:rsidP="00480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0AF7">
        <w:rPr>
          <w:rFonts w:ascii="Times New Roman" w:hAnsi="Times New Roman" w:cs="Times New Roman"/>
          <w:b/>
          <w:sz w:val="24"/>
          <w:szCs w:val="24"/>
          <w:lang w:eastAsia="ru-RU"/>
        </w:rPr>
        <w:t>Критерии выбора поставщика услуги</w:t>
      </w:r>
    </w:p>
    <w:p w:rsidR="00480AF7" w:rsidRDefault="00480AF7" w:rsidP="00480A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0AF7" w:rsidRPr="00480AF7" w:rsidRDefault="00480AF7" w:rsidP="00480A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8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36"/>
        <w:gridCol w:w="1476"/>
        <w:gridCol w:w="2270"/>
      </w:tblGrid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Критерии</w:t>
            </w: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При отсутствии</w:t>
            </w: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При наличии</w:t>
            </w:r>
            <w:r w:rsidRPr="00480AF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br/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Опыт работы потенциального поставщика на рынке услуги, являющейся предметом конкурса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 2 балла за каж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дый год, но не более 10 баллов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сертификата соответствия, удовлетворяющего систему экологического менед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жмента применительно к услугам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сертификата системы менеджмента 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чества применительно к услугам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собственного производства либо необходимой техники для оказ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ания услуг (не более 2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 балла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плана производственно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 контроля (не более 1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балл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6.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Наличие характеристики на поставщика услуги (не более 3 баллов)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 каждую характеристик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 1 балл, но не более 3 баллов</w:t>
            </w:r>
          </w:p>
        </w:tc>
      </w:tr>
      <w:tr w:rsidR="00480AF7" w:rsidRPr="00480AF7" w:rsidTr="00480AF7"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60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0 баллов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2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 балла</w:t>
            </w:r>
            <w:r w:rsidRPr="00480AF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 </w:t>
            </w:r>
          </w:p>
          <w:p w:rsidR="00480AF7" w:rsidRPr="00480AF7" w:rsidRDefault="00480AF7" w:rsidP="00480A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A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Скачать</w:t>
            </w:r>
          </w:p>
        </w:tc>
      </w:tr>
    </w:tbl>
    <w:p w:rsidR="00480AF7" w:rsidRDefault="00480AF7" w:rsidP="00480AF7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80AF7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480AF7" w:rsidRPr="00480AF7" w:rsidRDefault="00480AF7" w:rsidP="00480AF7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80AF7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80AF7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Примечание:</w:t>
      </w:r>
      <w:r w:rsidRPr="00480AF7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AB68D3" w:rsidRPr="00480AF7" w:rsidRDefault="00AB68D3" w:rsidP="00480AF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B68D3" w:rsidRPr="00480AF7" w:rsidSect="00480AF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BD"/>
    <w:rsid w:val="00125A88"/>
    <w:rsid w:val="00480AF7"/>
    <w:rsid w:val="009520BD"/>
    <w:rsid w:val="00AB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0932"/>
  <w15:chartTrackingRefBased/>
  <w15:docId w15:val="{0EECC97C-BEC6-424F-A508-3B238057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dcterms:created xsi:type="dcterms:W3CDTF">2023-04-18T06:10:00Z</dcterms:created>
  <dcterms:modified xsi:type="dcterms:W3CDTF">2023-04-18T06:18:00Z</dcterms:modified>
</cp:coreProperties>
</file>